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53E" w:rsidRDefault="000F1085" w:rsidP="000F1085">
      <w:pPr>
        <w:ind w:left="-851"/>
      </w:pPr>
      <w:r>
        <w:rPr>
          <w:noProof/>
          <w:lang w:eastAsia="ru-RU"/>
        </w:rPr>
        <w:drawing>
          <wp:inline distT="0" distB="0" distL="0" distR="0">
            <wp:extent cx="6572250" cy="9033827"/>
            <wp:effectExtent l="0" t="0" r="0" b="0"/>
            <wp:docPr id="1" name="Рисунок 1" descr="C:\Users\1\Desktop\документы\для департамента\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кументы\для департамента\0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4209" cy="9036520"/>
                    </a:xfrm>
                    <a:prstGeom prst="rect">
                      <a:avLst/>
                    </a:prstGeom>
                    <a:noFill/>
                    <a:ln>
                      <a:noFill/>
                    </a:ln>
                  </pic:spPr>
                </pic:pic>
              </a:graphicData>
            </a:graphic>
          </wp:inline>
        </w:drawing>
      </w:r>
    </w:p>
    <w:p w:rsidR="000F1085" w:rsidRDefault="000F1085" w:rsidP="000F1085">
      <w:pPr>
        <w:ind w:left="-851"/>
      </w:pPr>
    </w:p>
    <w:p w:rsidR="000F1085" w:rsidRDefault="000F1085" w:rsidP="000F1085">
      <w:pPr>
        <w:ind w:left="-851"/>
      </w:pPr>
    </w:p>
    <w:p w:rsidR="000F1085" w:rsidRPr="000F1085" w:rsidRDefault="000F1085" w:rsidP="000F1085">
      <w:pPr>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выяснения возможности разрешения возникшей этической проблемы без применения мер дисциплинарного взыскания;</w:t>
      </w:r>
    </w:p>
    <w:p w:rsidR="000F1085" w:rsidRPr="000F1085" w:rsidRDefault="000F1085" w:rsidP="000F1085">
      <w:pPr>
        <w:numPr>
          <w:ilvl w:val="0"/>
          <w:numId w:val="1"/>
        </w:numPr>
        <w:tabs>
          <w:tab w:val="left" w:pos="269"/>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подготовка предложений для внесения изменений и дополнений в Положение о кодексе профессиональной этики педагогических работников.</w:t>
      </w:r>
    </w:p>
    <w:p w:rsidR="000F1085" w:rsidRPr="000F1085" w:rsidRDefault="000F1085" w:rsidP="000F1085">
      <w:pPr>
        <w:keepNext/>
        <w:keepLines/>
        <w:spacing w:after="0" w:line="307" w:lineRule="exact"/>
        <w:ind w:left="840"/>
        <w:outlineLvl w:val="1"/>
        <w:rPr>
          <w:rFonts w:ascii="Times New Roman" w:eastAsia="Arial Unicode MS" w:hAnsi="Times New Roman" w:cs="Times New Roman"/>
          <w:b/>
          <w:bCs/>
          <w:sz w:val="26"/>
          <w:szCs w:val="26"/>
          <w:lang w:eastAsia="ru-RU"/>
        </w:rPr>
      </w:pPr>
      <w:bookmarkStart w:id="0" w:name="bookmark4"/>
      <w:r w:rsidRPr="000F1085">
        <w:rPr>
          <w:rFonts w:ascii="Times New Roman" w:eastAsia="Arial Unicode MS" w:hAnsi="Times New Roman" w:cs="Times New Roman"/>
          <w:b/>
          <w:bCs/>
          <w:sz w:val="26"/>
          <w:szCs w:val="26"/>
          <w:lang w:eastAsia="ru-RU"/>
        </w:rPr>
        <w:t>2. Формирование комиссии и организация ее работы</w:t>
      </w:r>
      <w:bookmarkEnd w:id="0"/>
    </w:p>
    <w:p w:rsidR="000F1085" w:rsidRPr="000F1085" w:rsidRDefault="000F1085" w:rsidP="000F1085">
      <w:pPr>
        <w:numPr>
          <w:ilvl w:val="0"/>
          <w:numId w:val="2"/>
        </w:numPr>
        <w:tabs>
          <w:tab w:val="left" w:pos="672"/>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В состав Комиссии входят наиболее квалифицированные и авторитетные представители педагогических работников, избираемые Педагогическим советом. Состав комиссии утверждается приказом заведующего. Заведующий не имеет права входить в состав Комиссии. Члены Комиссии и привлекаемые к ее работе физические лица работают на безвозмездной основе.</w:t>
      </w:r>
    </w:p>
    <w:p w:rsidR="000F1085" w:rsidRPr="000F1085" w:rsidRDefault="000F1085" w:rsidP="000F1085">
      <w:pPr>
        <w:numPr>
          <w:ilvl w:val="0"/>
          <w:numId w:val="2"/>
        </w:numPr>
        <w:tabs>
          <w:tab w:val="left" w:pos="480"/>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0F1085" w:rsidRPr="000F1085" w:rsidRDefault="000F1085" w:rsidP="000F1085">
      <w:pPr>
        <w:numPr>
          <w:ilvl w:val="0"/>
          <w:numId w:val="2"/>
        </w:numPr>
        <w:tabs>
          <w:tab w:val="left" w:pos="485"/>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0F1085" w:rsidRPr="000F1085" w:rsidRDefault="000F1085" w:rsidP="000F1085">
      <w:pPr>
        <w:numPr>
          <w:ilvl w:val="0"/>
          <w:numId w:val="2"/>
        </w:numPr>
        <w:tabs>
          <w:tab w:val="left" w:pos="470"/>
        </w:tabs>
        <w:spacing w:after="0" w:line="307" w:lineRule="exact"/>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Председатель Комиссии:</w:t>
      </w:r>
    </w:p>
    <w:p w:rsidR="000F1085" w:rsidRPr="000F1085" w:rsidRDefault="000F1085" w:rsidP="000F1085">
      <w:pPr>
        <w:numPr>
          <w:ilvl w:val="0"/>
          <w:numId w:val="1"/>
        </w:numPr>
        <w:tabs>
          <w:tab w:val="left" w:pos="154"/>
        </w:tabs>
        <w:spacing w:after="0" w:line="307" w:lineRule="exact"/>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организует работу Комиссии;</w:t>
      </w:r>
    </w:p>
    <w:p w:rsidR="000F1085" w:rsidRPr="000F1085" w:rsidRDefault="000F1085" w:rsidP="000F1085">
      <w:pPr>
        <w:numPr>
          <w:ilvl w:val="0"/>
          <w:numId w:val="1"/>
        </w:numPr>
        <w:tabs>
          <w:tab w:val="left" w:pos="154"/>
        </w:tabs>
        <w:spacing w:after="0" w:line="307" w:lineRule="exact"/>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созывает и проводит заседания Комиссии;</w:t>
      </w:r>
    </w:p>
    <w:p w:rsidR="000F1085" w:rsidRPr="000F1085" w:rsidRDefault="000F1085" w:rsidP="000F1085">
      <w:pPr>
        <w:numPr>
          <w:ilvl w:val="0"/>
          <w:numId w:val="1"/>
        </w:numPr>
        <w:tabs>
          <w:tab w:val="left" w:pos="326"/>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дает поручения членам Комиссии, привлекаемым специалистам, экспертам;</w:t>
      </w:r>
    </w:p>
    <w:p w:rsidR="000F1085" w:rsidRPr="000F1085" w:rsidRDefault="000F1085" w:rsidP="000F1085">
      <w:pPr>
        <w:numPr>
          <w:ilvl w:val="0"/>
          <w:numId w:val="1"/>
        </w:numPr>
        <w:tabs>
          <w:tab w:val="left" w:pos="149"/>
        </w:tabs>
        <w:spacing w:after="0" w:line="307" w:lineRule="exact"/>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представляет Комиссию в отношениях с администрацией;</w:t>
      </w:r>
    </w:p>
    <w:p w:rsidR="000F1085" w:rsidRPr="000F1085" w:rsidRDefault="000F1085" w:rsidP="000F1085">
      <w:pPr>
        <w:spacing w:after="0" w:line="307" w:lineRule="exact"/>
        <w:ind w:right="20" w:firstLine="40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 xml:space="preserve">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w:t>
      </w:r>
      <w:proofErr w:type="gramStart"/>
      <w:r w:rsidRPr="000F1085">
        <w:rPr>
          <w:rFonts w:ascii="Times New Roman" w:eastAsia="Arial Unicode MS" w:hAnsi="Times New Roman" w:cs="Times New Roman"/>
          <w:sz w:val="26"/>
          <w:szCs w:val="26"/>
          <w:lang w:eastAsia="ru-RU"/>
        </w:rPr>
        <w:t>заведующему Учреждения</w:t>
      </w:r>
      <w:proofErr w:type="gramEnd"/>
      <w:r w:rsidRPr="000F1085">
        <w:rPr>
          <w:rFonts w:ascii="Times New Roman" w:eastAsia="Arial Unicode MS" w:hAnsi="Times New Roman" w:cs="Times New Roman"/>
          <w:sz w:val="26"/>
          <w:szCs w:val="26"/>
          <w:lang w:eastAsia="ru-RU"/>
        </w:rPr>
        <w:t>;</w:t>
      </w:r>
    </w:p>
    <w:p w:rsidR="000F1085" w:rsidRPr="000F1085" w:rsidRDefault="000F1085" w:rsidP="000F1085">
      <w:pPr>
        <w:numPr>
          <w:ilvl w:val="0"/>
          <w:numId w:val="2"/>
        </w:numPr>
        <w:tabs>
          <w:tab w:val="left" w:pos="523"/>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В отсутствие председателя Комиссии его полномочия осуществляет заместитель председателя Комиссии.</w:t>
      </w:r>
    </w:p>
    <w:p w:rsidR="000F1085" w:rsidRPr="000F1085" w:rsidRDefault="000F1085" w:rsidP="000F1085">
      <w:pPr>
        <w:numPr>
          <w:ilvl w:val="0"/>
          <w:numId w:val="2"/>
        </w:numPr>
        <w:tabs>
          <w:tab w:val="left" w:pos="691"/>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Секретарь Комиссии отвечает за ведение делопроизводства, регистрацию обращений, хранение документов Комиссии, подготовку ее заседаний.</w:t>
      </w:r>
    </w:p>
    <w:p w:rsidR="000F1085" w:rsidRPr="000F1085" w:rsidRDefault="000F1085" w:rsidP="000F1085">
      <w:pPr>
        <w:numPr>
          <w:ilvl w:val="0"/>
          <w:numId w:val="2"/>
        </w:numPr>
        <w:tabs>
          <w:tab w:val="left" w:pos="0"/>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0F1085" w:rsidRPr="000F1085" w:rsidRDefault="000F1085" w:rsidP="000F1085">
      <w:pPr>
        <w:numPr>
          <w:ilvl w:val="0"/>
          <w:numId w:val="2"/>
        </w:numPr>
        <w:tabs>
          <w:tab w:val="left" w:pos="528"/>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0F1085" w:rsidRPr="000F1085" w:rsidRDefault="000F1085" w:rsidP="000F1085">
      <w:pPr>
        <w:numPr>
          <w:ilvl w:val="0"/>
          <w:numId w:val="2"/>
        </w:numPr>
        <w:tabs>
          <w:tab w:val="left" w:pos="643"/>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0F1085" w:rsidRPr="000F1085" w:rsidRDefault="000F1085" w:rsidP="000F1085">
      <w:pPr>
        <w:spacing w:after="24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0F1085" w:rsidRPr="000F1085" w:rsidRDefault="000F1085" w:rsidP="000F1085">
      <w:pPr>
        <w:keepNext/>
        <w:keepLines/>
        <w:spacing w:after="0" w:line="307" w:lineRule="exact"/>
        <w:ind w:left="2300"/>
        <w:outlineLvl w:val="1"/>
        <w:rPr>
          <w:rFonts w:ascii="Times New Roman" w:eastAsia="Arial Unicode MS" w:hAnsi="Times New Roman" w:cs="Times New Roman"/>
          <w:b/>
          <w:bCs/>
          <w:sz w:val="26"/>
          <w:szCs w:val="26"/>
          <w:lang w:eastAsia="ru-RU"/>
        </w:rPr>
      </w:pPr>
      <w:bookmarkStart w:id="1" w:name="bookmark5"/>
      <w:r w:rsidRPr="000F1085">
        <w:rPr>
          <w:rFonts w:ascii="Times New Roman" w:eastAsia="Arial Unicode MS" w:hAnsi="Times New Roman" w:cs="Times New Roman"/>
          <w:b/>
          <w:bCs/>
          <w:sz w:val="26"/>
          <w:szCs w:val="26"/>
          <w:lang w:eastAsia="ru-RU"/>
        </w:rPr>
        <w:lastRenderedPageBreak/>
        <w:t>3. Порядок работы комиссии</w:t>
      </w:r>
      <w:bookmarkEnd w:id="1"/>
    </w:p>
    <w:p w:rsidR="000F1085" w:rsidRPr="000F1085" w:rsidRDefault="000F1085" w:rsidP="000F1085">
      <w:pPr>
        <w:numPr>
          <w:ilvl w:val="0"/>
          <w:numId w:val="3"/>
        </w:numPr>
        <w:tabs>
          <w:tab w:val="left" w:pos="702"/>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Основанием для проведения заседания является письменное обращение в Комиссию участника образовательного процесса, содержащее информацию о нарушении педагогическим работником кодекса профессиональной этики.</w:t>
      </w:r>
    </w:p>
    <w:p w:rsidR="000F1085" w:rsidRPr="000F1085" w:rsidRDefault="000F1085" w:rsidP="000F1085">
      <w:pPr>
        <w:numPr>
          <w:ilvl w:val="0"/>
          <w:numId w:val="3"/>
        </w:numPr>
        <w:tabs>
          <w:tab w:val="left" w:pos="702"/>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0F1085" w:rsidRPr="000F1085" w:rsidRDefault="000F1085" w:rsidP="000F1085">
      <w:pPr>
        <w:numPr>
          <w:ilvl w:val="0"/>
          <w:numId w:val="3"/>
        </w:numPr>
        <w:tabs>
          <w:tab w:val="left" w:pos="572"/>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Российской Федерации, Уставом Учреждения, Положением о нормах профессиональной этики и настоящим Положением, а также исполнение принятого решения.</w:t>
      </w:r>
    </w:p>
    <w:p w:rsidR="000F1085" w:rsidRPr="000F1085" w:rsidRDefault="000F1085" w:rsidP="000F1085">
      <w:pPr>
        <w:numPr>
          <w:ilvl w:val="0"/>
          <w:numId w:val="3"/>
        </w:numPr>
        <w:tabs>
          <w:tab w:val="left" w:pos="620"/>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Председатель Комиссии при поступлении к нему информации, содержащей основания для проведения заседания Комиссии:</w:t>
      </w:r>
    </w:p>
    <w:p w:rsidR="000F1085" w:rsidRPr="000F1085" w:rsidRDefault="000F1085" w:rsidP="000F1085">
      <w:pPr>
        <w:numPr>
          <w:ilvl w:val="0"/>
          <w:numId w:val="1"/>
        </w:numPr>
        <w:tabs>
          <w:tab w:val="left" w:pos="222"/>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в течени</w:t>
      </w:r>
      <w:proofErr w:type="gramStart"/>
      <w:r w:rsidRPr="000F1085">
        <w:rPr>
          <w:rFonts w:ascii="Times New Roman" w:eastAsia="Arial Unicode MS" w:hAnsi="Times New Roman" w:cs="Times New Roman"/>
          <w:sz w:val="26"/>
          <w:szCs w:val="26"/>
          <w:lang w:eastAsia="ru-RU"/>
        </w:rPr>
        <w:t>и</w:t>
      </w:r>
      <w:proofErr w:type="gramEnd"/>
      <w:r w:rsidRPr="000F1085">
        <w:rPr>
          <w:rFonts w:ascii="Times New Roman" w:eastAsia="Arial Unicode MS" w:hAnsi="Times New Roman" w:cs="Times New Roman"/>
          <w:sz w:val="26"/>
          <w:szCs w:val="26"/>
          <w:lang w:eastAsia="ru-RU"/>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0F1085" w:rsidRPr="000F1085" w:rsidRDefault="000F1085" w:rsidP="000F1085">
      <w:pPr>
        <w:numPr>
          <w:ilvl w:val="0"/>
          <w:numId w:val="1"/>
        </w:numPr>
        <w:tabs>
          <w:tab w:val="left" w:pos="313"/>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0F1085" w:rsidRPr="000F1085" w:rsidRDefault="000F1085" w:rsidP="000F1085">
      <w:pPr>
        <w:numPr>
          <w:ilvl w:val="0"/>
          <w:numId w:val="3"/>
        </w:numPr>
        <w:tabs>
          <w:tab w:val="left" w:pos="625"/>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 xml:space="preserve">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0F1085">
        <w:rPr>
          <w:rFonts w:ascii="Times New Roman" w:eastAsia="Arial Unicode MS" w:hAnsi="Times New Roman" w:cs="Times New Roman"/>
          <w:sz w:val="26"/>
          <w:szCs w:val="26"/>
          <w:lang w:eastAsia="ru-RU"/>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0F1085">
        <w:rPr>
          <w:rFonts w:ascii="Times New Roman" w:eastAsia="Arial Unicode MS" w:hAnsi="Times New Roman" w:cs="Times New Roman"/>
          <w:sz w:val="26"/>
          <w:szCs w:val="26"/>
          <w:lang w:eastAsia="ru-RU"/>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0F1085" w:rsidRPr="000F1085" w:rsidRDefault="000F1085" w:rsidP="000F1085">
      <w:pPr>
        <w:numPr>
          <w:ilvl w:val="0"/>
          <w:numId w:val="3"/>
        </w:numPr>
        <w:tabs>
          <w:tab w:val="left" w:pos="673"/>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0F1085" w:rsidRPr="000F1085" w:rsidRDefault="000F1085" w:rsidP="000F1085">
      <w:pPr>
        <w:numPr>
          <w:ilvl w:val="0"/>
          <w:numId w:val="3"/>
        </w:numPr>
        <w:tabs>
          <w:tab w:val="left" w:pos="558"/>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0F1085" w:rsidRPr="000F1085" w:rsidRDefault="000F1085" w:rsidP="000F1085">
      <w:pPr>
        <w:numPr>
          <w:ilvl w:val="0"/>
          <w:numId w:val="3"/>
        </w:numPr>
        <w:tabs>
          <w:tab w:val="left" w:pos="601"/>
        </w:tabs>
        <w:spacing w:after="0" w:line="307" w:lineRule="exact"/>
        <w:ind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По итогам рассмотрения вопроса Комиссия принимает одно из следующих решений:</w:t>
      </w:r>
    </w:p>
    <w:p w:rsidR="000F1085" w:rsidRPr="000F1085" w:rsidRDefault="000F1085" w:rsidP="000F1085">
      <w:pPr>
        <w:tabs>
          <w:tab w:val="left" w:pos="529"/>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а)</w:t>
      </w:r>
      <w:r w:rsidRPr="000F1085">
        <w:rPr>
          <w:rFonts w:ascii="Times New Roman" w:eastAsia="Arial Unicode MS" w:hAnsi="Times New Roman" w:cs="Times New Roman"/>
          <w:sz w:val="26"/>
          <w:szCs w:val="26"/>
          <w:lang w:eastAsia="ru-RU"/>
        </w:rPr>
        <w:tab/>
        <w:t>установить, что педагогический работник соблюдал кодекса профессиональной этики;</w:t>
      </w:r>
    </w:p>
    <w:p w:rsidR="000F1085" w:rsidRPr="000F1085" w:rsidRDefault="000F1085" w:rsidP="000F1085">
      <w:pPr>
        <w:tabs>
          <w:tab w:val="left" w:pos="471"/>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б)</w:t>
      </w:r>
      <w:r w:rsidRPr="000F1085">
        <w:rPr>
          <w:rFonts w:ascii="Times New Roman" w:eastAsia="Arial Unicode MS" w:hAnsi="Times New Roman" w:cs="Times New Roman"/>
          <w:sz w:val="26"/>
          <w:szCs w:val="26"/>
          <w:lang w:eastAsia="ru-RU"/>
        </w:rPr>
        <w:tab/>
        <w:t xml:space="preserve">установить, что педагогический работник не соблюдал кодекса профессиональной этики и рекомендовать </w:t>
      </w:r>
      <w:proofErr w:type="gramStart"/>
      <w:r w:rsidRPr="000F1085">
        <w:rPr>
          <w:rFonts w:ascii="Times New Roman" w:eastAsia="Arial Unicode MS" w:hAnsi="Times New Roman" w:cs="Times New Roman"/>
          <w:sz w:val="26"/>
          <w:szCs w:val="26"/>
          <w:lang w:eastAsia="ru-RU"/>
        </w:rPr>
        <w:t>заведующему Учреждения</w:t>
      </w:r>
      <w:proofErr w:type="gramEnd"/>
      <w:r w:rsidRPr="000F1085">
        <w:rPr>
          <w:rFonts w:ascii="Times New Roman" w:eastAsia="Arial Unicode MS" w:hAnsi="Times New Roman" w:cs="Times New Roman"/>
          <w:sz w:val="26"/>
          <w:szCs w:val="26"/>
          <w:lang w:eastAsia="ru-RU"/>
        </w:rPr>
        <w:t xml:space="preserve"> указать педагогическому работнику на недопустимость нарушения норм профессиональной этики;</w:t>
      </w:r>
    </w:p>
    <w:p w:rsidR="000F1085" w:rsidRPr="000F1085" w:rsidRDefault="000F1085" w:rsidP="000F1085">
      <w:pPr>
        <w:tabs>
          <w:tab w:val="left" w:pos="418"/>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lastRenderedPageBreak/>
        <w:t>в)</w:t>
      </w:r>
      <w:r w:rsidRPr="000F1085">
        <w:rPr>
          <w:rFonts w:ascii="Times New Roman" w:eastAsia="Arial Unicode MS" w:hAnsi="Times New Roman" w:cs="Times New Roman"/>
          <w:sz w:val="26"/>
          <w:szCs w:val="26"/>
          <w:lang w:eastAsia="ru-RU"/>
        </w:rPr>
        <w:tab/>
        <w:t xml:space="preserve">установить, что педагогический работник грубо нарушал кодекса профессиональной этики и рекомендовать </w:t>
      </w:r>
      <w:proofErr w:type="gramStart"/>
      <w:r w:rsidRPr="000F1085">
        <w:rPr>
          <w:rFonts w:ascii="Times New Roman" w:eastAsia="Arial Unicode MS" w:hAnsi="Times New Roman" w:cs="Times New Roman"/>
          <w:sz w:val="26"/>
          <w:szCs w:val="26"/>
          <w:lang w:eastAsia="ru-RU"/>
        </w:rPr>
        <w:t>заведующему Учреждения</w:t>
      </w:r>
      <w:proofErr w:type="gramEnd"/>
      <w:r w:rsidRPr="000F1085">
        <w:rPr>
          <w:rFonts w:ascii="Times New Roman" w:eastAsia="Arial Unicode MS" w:hAnsi="Times New Roman" w:cs="Times New Roman"/>
          <w:sz w:val="26"/>
          <w:szCs w:val="26"/>
          <w:lang w:eastAsia="ru-RU"/>
        </w:rPr>
        <w:t xml:space="preserve"> рассмотреть возможность наложения на педагогического работника соответствующего дисциплинарного взыскания;</w:t>
      </w:r>
    </w:p>
    <w:p w:rsidR="000F1085" w:rsidRPr="000F1085" w:rsidRDefault="000F1085" w:rsidP="000F1085">
      <w:pPr>
        <w:tabs>
          <w:tab w:val="left" w:pos="303"/>
        </w:tabs>
        <w:spacing w:after="6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г)</w:t>
      </w:r>
      <w:r w:rsidRPr="000F1085">
        <w:rPr>
          <w:rFonts w:ascii="Times New Roman" w:eastAsia="Arial Unicode MS" w:hAnsi="Times New Roman" w:cs="Times New Roman"/>
          <w:sz w:val="26"/>
          <w:szCs w:val="26"/>
          <w:lang w:eastAsia="ru-RU"/>
        </w:rPr>
        <w:tab/>
        <w:t>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0F1085" w:rsidRPr="000F1085" w:rsidRDefault="000F1085" w:rsidP="000F1085">
      <w:pPr>
        <w:keepNext/>
        <w:keepLines/>
        <w:spacing w:after="0" w:line="307" w:lineRule="exact"/>
        <w:ind w:left="1420"/>
        <w:outlineLvl w:val="1"/>
        <w:rPr>
          <w:rFonts w:ascii="Times New Roman" w:eastAsia="Arial Unicode MS" w:hAnsi="Times New Roman" w:cs="Times New Roman"/>
          <w:b/>
          <w:bCs/>
          <w:sz w:val="26"/>
          <w:szCs w:val="26"/>
          <w:lang w:eastAsia="ru-RU"/>
        </w:rPr>
      </w:pPr>
      <w:bookmarkStart w:id="2" w:name="bookmark6"/>
      <w:r w:rsidRPr="000F1085">
        <w:rPr>
          <w:rFonts w:ascii="Times New Roman" w:eastAsia="Arial Unicode MS" w:hAnsi="Times New Roman" w:cs="Times New Roman"/>
          <w:b/>
          <w:bCs/>
          <w:sz w:val="26"/>
          <w:szCs w:val="26"/>
          <w:lang w:eastAsia="ru-RU"/>
        </w:rPr>
        <w:t>4. Порядок оформления решений комиссии</w:t>
      </w:r>
      <w:bookmarkEnd w:id="2"/>
    </w:p>
    <w:p w:rsidR="000F1085" w:rsidRPr="000F1085" w:rsidRDefault="000F1085" w:rsidP="000F1085">
      <w:pPr>
        <w:numPr>
          <w:ilvl w:val="0"/>
          <w:numId w:val="4"/>
        </w:numPr>
        <w:tabs>
          <w:tab w:val="left" w:pos="514"/>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 xml:space="preserve">Решения Комиссии оформляются протоколами, которые подписывает председатель и секретарь Комиссии. Решения Комиссии носят для </w:t>
      </w:r>
      <w:proofErr w:type="gramStart"/>
      <w:r w:rsidRPr="000F1085">
        <w:rPr>
          <w:rFonts w:ascii="Times New Roman" w:eastAsia="Arial Unicode MS" w:hAnsi="Times New Roman" w:cs="Times New Roman"/>
          <w:sz w:val="26"/>
          <w:szCs w:val="26"/>
          <w:lang w:eastAsia="ru-RU"/>
        </w:rPr>
        <w:t>заведующего Учреждения</w:t>
      </w:r>
      <w:proofErr w:type="gramEnd"/>
      <w:r w:rsidRPr="000F1085">
        <w:rPr>
          <w:rFonts w:ascii="Times New Roman" w:eastAsia="Arial Unicode MS" w:hAnsi="Times New Roman" w:cs="Times New Roman"/>
          <w:sz w:val="26"/>
          <w:szCs w:val="26"/>
          <w:lang w:eastAsia="ru-RU"/>
        </w:rPr>
        <w:t xml:space="preserve"> обязательный характер.</w:t>
      </w:r>
    </w:p>
    <w:p w:rsidR="000F1085" w:rsidRPr="000F1085" w:rsidRDefault="000F1085" w:rsidP="000F1085">
      <w:pPr>
        <w:numPr>
          <w:ilvl w:val="0"/>
          <w:numId w:val="4"/>
        </w:numPr>
        <w:tabs>
          <w:tab w:val="left" w:pos="538"/>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0F1085" w:rsidRPr="000F1085" w:rsidRDefault="000F1085" w:rsidP="000F1085">
      <w:pPr>
        <w:numPr>
          <w:ilvl w:val="0"/>
          <w:numId w:val="4"/>
        </w:numPr>
        <w:tabs>
          <w:tab w:val="left" w:pos="577"/>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 xml:space="preserve">Копии Протокола в течение трех рабочих дней со дня заседания передаются </w:t>
      </w:r>
      <w:proofErr w:type="gramStart"/>
      <w:r w:rsidRPr="000F1085">
        <w:rPr>
          <w:rFonts w:ascii="Times New Roman" w:eastAsia="Arial Unicode MS" w:hAnsi="Times New Roman" w:cs="Times New Roman"/>
          <w:sz w:val="26"/>
          <w:szCs w:val="26"/>
          <w:lang w:eastAsia="ru-RU"/>
        </w:rPr>
        <w:t>заведующему Учреждения</w:t>
      </w:r>
      <w:proofErr w:type="gramEnd"/>
      <w:r w:rsidRPr="000F1085">
        <w:rPr>
          <w:rFonts w:ascii="Times New Roman" w:eastAsia="Arial Unicode MS" w:hAnsi="Times New Roman" w:cs="Times New Roman"/>
          <w:sz w:val="26"/>
          <w:szCs w:val="26"/>
          <w:lang w:eastAsia="ru-RU"/>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0F1085" w:rsidRPr="000F1085" w:rsidRDefault="000F1085" w:rsidP="000F1085">
      <w:pPr>
        <w:numPr>
          <w:ilvl w:val="0"/>
          <w:numId w:val="4"/>
        </w:numPr>
        <w:tabs>
          <w:tab w:val="left" w:pos="548"/>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Заведующий Учреждения обязан в течени</w:t>
      </w:r>
      <w:proofErr w:type="gramStart"/>
      <w:r w:rsidRPr="000F1085">
        <w:rPr>
          <w:rFonts w:ascii="Times New Roman" w:eastAsia="Arial Unicode MS" w:hAnsi="Times New Roman" w:cs="Times New Roman"/>
          <w:sz w:val="26"/>
          <w:szCs w:val="26"/>
          <w:lang w:eastAsia="ru-RU"/>
        </w:rPr>
        <w:t>и</w:t>
      </w:r>
      <w:proofErr w:type="gramEnd"/>
      <w:r w:rsidRPr="000F1085">
        <w:rPr>
          <w:rFonts w:ascii="Times New Roman" w:eastAsia="Arial Unicode MS" w:hAnsi="Times New Roman" w:cs="Times New Roman"/>
          <w:sz w:val="26"/>
          <w:szCs w:val="26"/>
          <w:lang w:eastAsia="ru-RU"/>
        </w:rPr>
        <w:t xml:space="preserve">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заведующего Учреждением оглашается на ближайшем заседании Комиссии.</w:t>
      </w:r>
    </w:p>
    <w:p w:rsidR="000F1085" w:rsidRPr="000F1085" w:rsidRDefault="000F1085" w:rsidP="000F1085">
      <w:pPr>
        <w:numPr>
          <w:ilvl w:val="0"/>
          <w:numId w:val="4"/>
        </w:numPr>
        <w:tabs>
          <w:tab w:val="left" w:pos="663"/>
        </w:tabs>
        <w:spacing w:after="0" w:line="307" w:lineRule="exact"/>
        <w:ind w:left="20" w:righ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0F1085" w:rsidRPr="000F1085" w:rsidRDefault="000F1085" w:rsidP="000F1085">
      <w:pPr>
        <w:tabs>
          <w:tab w:val="left" w:pos="663"/>
        </w:tabs>
        <w:spacing w:after="0" w:line="307" w:lineRule="exact"/>
        <w:ind w:right="20"/>
        <w:jc w:val="both"/>
        <w:rPr>
          <w:rFonts w:ascii="Times New Roman" w:eastAsia="Arial Unicode MS" w:hAnsi="Times New Roman" w:cs="Times New Roman"/>
          <w:sz w:val="26"/>
          <w:szCs w:val="26"/>
          <w:lang w:eastAsia="ru-RU"/>
        </w:rPr>
      </w:pPr>
    </w:p>
    <w:p w:rsidR="000F1085" w:rsidRPr="000F1085" w:rsidRDefault="000F1085" w:rsidP="000F1085">
      <w:pPr>
        <w:keepNext/>
        <w:keepLines/>
        <w:spacing w:after="0" w:line="240" w:lineRule="auto"/>
        <w:ind w:left="1700"/>
        <w:outlineLvl w:val="1"/>
        <w:rPr>
          <w:rFonts w:ascii="Times New Roman" w:eastAsia="Arial Unicode MS" w:hAnsi="Times New Roman" w:cs="Times New Roman"/>
          <w:b/>
          <w:bCs/>
          <w:sz w:val="26"/>
          <w:szCs w:val="26"/>
          <w:lang w:eastAsia="ru-RU"/>
        </w:rPr>
      </w:pPr>
      <w:bookmarkStart w:id="3" w:name="bookmark7"/>
      <w:r w:rsidRPr="000F1085">
        <w:rPr>
          <w:rFonts w:ascii="Times New Roman" w:eastAsia="Arial Unicode MS" w:hAnsi="Times New Roman" w:cs="Times New Roman"/>
          <w:b/>
          <w:bCs/>
          <w:sz w:val="26"/>
          <w:szCs w:val="26"/>
          <w:lang w:eastAsia="ru-RU"/>
        </w:rPr>
        <w:t>5. Обеспечение деятельности комиссии</w:t>
      </w:r>
      <w:bookmarkEnd w:id="3"/>
    </w:p>
    <w:p w:rsidR="000F1085" w:rsidRPr="000F1085" w:rsidRDefault="000F1085" w:rsidP="000F1085">
      <w:pPr>
        <w:keepNext/>
        <w:keepLines/>
        <w:spacing w:after="0" w:line="240" w:lineRule="auto"/>
        <w:outlineLvl w:val="1"/>
        <w:rPr>
          <w:rFonts w:ascii="Times New Roman" w:eastAsia="Arial Unicode MS" w:hAnsi="Times New Roman" w:cs="Times New Roman"/>
          <w:b/>
          <w:bCs/>
          <w:sz w:val="26"/>
          <w:szCs w:val="26"/>
          <w:lang w:eastAsia="ru-RU"/>
        </w:rPr>
      </w:pPr>
    </w:p>
    <w:p w:rsidR="000F1085" w:rsidRPr="000F1085" w:rsidRDefault="000F1085" w:rsidP="000F1085">
      <w:pPr>
        <w:tabs>
          <w:tab w:val="left" w:pos="706"/>
        </w:tabs>
        <w:spacing w:after="0" w:line="307" w:lineRule="exact"/>
        <w:ind w:lef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0F1085" w:rsidRPr="000F1085" w:rsidRDefault="000F1085" w:rsidP="000F1085">
      <w:pPr>
        <w:tabs>
          <w:tab w:val="left" w:pos="538"/>
        </w:tabs>
        <w:spacing w:after="0" w:line="307" w:lineRule="exact"/>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5.2 Делопроизводство комиссии ведется в соответствии с действующим законодательством Российской Федерации.</w:t>
      </w:r>
    </w:p>
    <w:p w:rsidR="000F1085" w:rsidRPr="000F1085" w:rsidRDefault="000F1085" w:rsidP="000F1085">
      <w:pPr>
        <w:numPr>
          <w:ilvl w:val="1"/>
          <w:numId w:val="5"/>
        </w:numPr>
        <w:tabs>
          <w:tab w:val="left" w:pos="500"/>
        </w:tabs>
        <w:spacing w:after="1238" w:line="307" w:lineRule="exact"/>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 xml:space="preserve"> Протоколы заседания Комиссии хранятся в составе отдельного дела в архиве Учреждения.</w:t>
      </w:r>
    </w:p>
    <w:p w:rsidR="000F1085" w:rsidRPr="000F1085" w:rsidRDefault="000F1085" w:rsidP="000F1085">
      <w:pPr>
        <w:spacing w:after="0" w:line="260" w:lineRule="exact"/>
        <w:ind w:left="20"/>
        <w:jc w:val="both"/>
        <w:rPr>
          <w:rFonts w:ascii="Times New Roman" w:eastAsia="Arial Unicode MS" w:hAnsi="Times New Roman" w:cs="Times New Roman"/>
          <w:sz w:val="26"/>
          <w:szCs w:val="26"/>
          <w:lang w:eastAsia="ru-RU"/>
        </w:rPr>
      </w:pPr>
      <w:r w:rsidRPr="000F1085">
        <w:rPr>
          <w:rFonts w:ascii="Times New Roman" w:eastAsia="Arial Unicode MS" w:hAnsi="Times New Roman" w:cs="Times New Roman"/>
          <w:sz w:val="26"/>
          <w:szCs w:val="26"/>
          <w:lang w:eastAsia="ru-RU"/>
        </w:rPr>
        <w:t xml:space="preserve">Положение разработала заведующая:            </w:t>
      </w:r>
      <w:proofErr w:type="spellStart"/>
      <w:r w:rsidRPr="000F1085">
        <w:rPr>
          <w:rFonts w:ascii="Times New Roman" w:eastAsia="Arial Unicode MS" w:hAnsi="Times New Roman" w:cs="Times New Roman"/>
          <w:sz w:val="26"/>
          <w:szCs w:val="26"/>
          <w:lang w:eastAsia="ru-RU"/>
        </w:rPr>
        <w:t>А.В.Милютина</w:t>
      </w:r>
      <w:proofErr w:type="spellEnd"/>
    </w:p>
    <w:p w:rsidR="000F1085" w:rsidRDefault="000F1085" w:rsidP="000F1085">
      <w:pPr>
        <w:ind w:left="-851"/>
      </w:pPr>
      <w:bookmarkStart w:id="4" w:name="_GoBack"/>
      <w:bookmarkEnd w:id="4"/>
    </w:p>
    <w:sectPr w:rsidR="000F1085" w:rsidSect="000F108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7"/>
    <w:multiLevelType w:val="multilevel"/>
    <w:tmpl w:val="0000000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00000008"/>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4D2833AC"/>
    <w:multiLevelType w:val="multilevel"/>
    <w:tmpl w:val="36F4AAE6"/>
    <w:lvl w:ilvl="0">
      <w:start w:val="5"/>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EC2"/>
    <w:rsid w:val="000F1085"/>
    <w:rsid w:val="00A13EC2"/>
    <w:rsid w:val="00F04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0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0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0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0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1251</Words>
  <Characters>7137</Characters>
  <Application>Microsoft Office Word</Application>
  <DocSecurity>0</DocSecurity>
  <Lines>59</Lines>
  <Paragraphs>16</Paragraphs>
  <ScaleCrop>false</ScaleCrop>
  <Company>Home</Company>
  <LinksUpToDate>false</LinksUpToDate>
  <CharactersWithSpaces>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2017-07-07T17:47:00Z</dcterms:created>
  <dcterms:modified xsi:type="dcterms:W3CDTF">2017-07-07T17:48:00Z</dcterms:modified>
</cp:coreProperties>
</file>